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01" w:rsidRPr="009E4501" w:rsidRDefault="009E4501" w:rsidP="009E450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501">
        <w:rPr>
          <w:rFonts w:ascii="Times New Roman" w:hAnsi="Times New Roman" w:cs="Times New Roman"/>
          <w:b/>
          <w:sz w:val="28"/>
          <w:szCs w:val="28"/>
        </w:rPr>
        <w:t xml:space="preserve">Краткая инструкция по входу и работе в </w:t>
      </w:r>
      <w:proofErr w:type="spellStart"/>
      <w:r w:rsidRPr="009E4501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proofErr w:type="spellEnd"/>
      <w:r w:rsidRPr="009E4501">
        <w:rPr>
          <w:rFonts w:ascii="Times New Roman" w:hAnsi="Times New Roman" w:cs="Times New Roman"/>
          <w:b/>
          <w:sz w:val="28"/>
          <w:szCs w:val="28"/>
        </w:rPr>
        <w:t xml:space="preserve"> для преподавателей</w:t>
      </w:r>
    </w:p>
    <w:p w:rsidR="00A532FA" w:rsidRPr="00A532FA" w:rsidRDefault="00A532FA" w:rsidP="009E450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32FA">
        <w:rPr>
          <w:rFonts w:ascii="Times New Roman" w:hAnsi="Times New Roman" w:cs="Times New Roman"/>
          <w:b/>
          <w:sz w:val="28"/>
          <w:szCs w:val="28"/>
        </w:rPr>
        <w:t xml:space="preserve">ВХОД В СИСТЕМУ </w:t>
      </w:r>
      <w:r w:rsidRPr="00A532FA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</w:p>
    <w:p w:rsidR="009E4501" w:rsidRPr="009E4501" w:rsidRDefault="009E4501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E450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Войти в систему дистанционного обучения</w:t>
      </w:r>
      <w:r w:rsidRPr="009E4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501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501" w:rsidRDefault="009E4501" w:rsidP="009E450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способ. </w:t>
      </w:r>
      <w:r w:rsidR="00B16642">
        <w:rPr>
          <w:rFonts w:ascii="Times New Roman" w:hAnsi="Times New Roman" w:cs="Times New Roman"/>
          <w:sz w:val="28"/>
          <w:szCs w:val="28"/>
        </w:rPr>
        <w:t xml:space="preserve">По ссылке </w:t>
      </w:r>
      <w:hyperlink r:id="rId4" w:history="1">
        <w:proofErr w:type="spellStart"/>
        <w:r w:rsidRPr="007B3854">
          <w:rPr>
            <w:rStyle w:val="a3"/>
            <w:rFonts w:ascii="Times New Roman" w:hAnsi="Times New Roman" w:cs="Times New Roman"/>
            <w:sz w:val="28"/>
            <w:szCs w:val="28"/>
          </w:rPr>
          <w:t>do.ssmolapo.ru</w:t>
        </w:r>
        <w:proofErr w:type="spellEnd"/>
      </w:hyperlink>
    </w:p>
    <w:p w:rsidR="009E4501" w:rsidRDefault="009E4501" w:rsidP="009E4501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92.6pt;margin-top:42pt;width:103.25pt;height:146.75pt;z-index:251659264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2 способ. На официальном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СмолАПО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proofErr w:type="spellStart"/>
        <w:r w:rsidRPr="007B3854">
          <w:rPr>
            <w:rStyle w:val="a3"/>
            <w:rFonts w:ascii="Times New Roman" w:hAnsi="Times New Roman" w:cs="Times New Roman"/>
            <w:sz w:val="28"/>
            <w:szCs w:val="28"/>
          </w:rPr>
          <w:t>ssmolapo.ru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 выбрать раздел справа «Система дистанционного обучения»</w:t>
      </w:r>
    </w:p>
    <w:p w:rsidR="009E4501" w:rsidRPr="009E4501" w:rsidRDefault="009E4501" w:rsidP="009E4501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left:0;text-align:left;margin-left:395.85pt;margin-top:110.85pt;width:89.65pt;height:23.8pt;z-index:251658240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475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9E4501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118.5pt;margin-top:32.9pt;width:260.8pt;height:75.65pt;z-index:251661312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2. На главной странице системы </w:t>
      </w:r>
      <w:proofErr w:type="spellStart"/>
      <w:r w:rsidRPr="009E4501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выполнить вход под своей учетной записью</w:t>
      </w:r>
    </w:p>
    <w:p w:rsidR="009E4501" w:rsidRDefault="009E4501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379.3pt;margin-top:56.85pt;width:89.65pt;height:23.8pt;z-index:251660288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612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9E4501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-48.4pt;margin-top:21.35pt;width:172.35pt;height:119.55pt;z-index:251664384">
            <v:textbox>
              <w:txbxContent>
                <w:p w:rsidR="009E4501" w:rsidRPr="009E4501" w:rsidRDefault="009E4501" w:rsidP="009E450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5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Вводим логин и пароль (без пробелов, на английской раскладке клавиатуры)</w:t>
                  </w:r>
                </w:p>
              </w:txbxContent>
            </v:textbox>
          </v:rect>
        </w:pict>
      </w:r>
    </w:p>
    <w:p w:rsidR="009E4501" w:rsidRDefault="009E4501" w:rsidP="009E450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114.65pt;margin-top:44.75pt;width:112.05pt;height:42.1pt;z-index:251663360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left:0;text-align:left;margin-left:161.5pt;margin-top:50.85pt;width:160.3pt;height:101.9pt;z-index:251662336" filled="f" strokecolor="red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2597" cy="2872597"/>
            <wp:effectExtent l="19050" t="0" r="39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3" cy="28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450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После входа вам доступна ваша персональная страница. </w:t>
      </w: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377.95pt;margin-top:16.55pt;width:0;height:88.55pt;z-index:251667456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42.65pt;margin-top:36.5pt;width:35.1pt;height:110.7pt;flip:x;z-index:251666432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Все доступные курсы отображаются справа в разделе «Мои курсы» и внизу в разделе «Сводка по курсам»</w:t>
      </w: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6" style="position:absolute;left:0;text-align:left;margin-left:326.1pt;margin-top:23.7pt;width:141.05pt;height:86.05pt;z-index:251668480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-1.05pt;margin-top:109.75pt;width:352.1pt;height:86.05pt;z-index:251665408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7646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4501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ЗАПОЛНЕНИЕ КУРСА МАТЕРИАЛОМ</w:t>
      </w: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left:0;text-align:left;margin-left:68.45pt;margin-top:68.5pt;width:87pt;height:61.9pt;z-index:251670528" o:connectortype="straight" strokecolor="red" strokeweight="3.25pt">
            <v:stroke endarrow="block"/>
          </v:shape>
        </w:pict>
      </w:r>
      <w:r w:rsidRPr="00A532FA">
        <w:rPr>
          <w:rFonts w:ascii="Times New Roman" w:hAnsi="Times New Roman" w:cs="Times New Roman"/>
          <w:sz w:val="28"/>
          <w:szCs w:val="28"/>
        </w:rPr>
        <w:t xml:space="preserve">1. Выберете </w:t>
      </w:r>
      <w:r>
        <w:rPr>
          <w:rFonts w:ascii="Times New Roman" w:hAnsi="Times New Roman" w:cs="Times New Roman"/>
          <w:sz w:val="28"/>
          <w:szCs w:val="28"/>
        </w:rPr>
        <w:t>курс, который вы хотите заполнить учебным материалом.</w:t>
      </w:r>
      <w:r>
        <w:rPr>
          <w:rFonts w:ascii="Times New Roman" w:hAnsi="Times New Roman" w:cs="Times New Roman"/>
          <w:sz w:val="28"/>
          <w:szCs w:val="28"/>
        </w:rPr>
        <w:br/>
        <w:t>2. В разделе «Настройки» необходимо выбрать пункт «Режим редактирования»</w:t>
      </w:r>
    </w:p>
    <w:p w:rsidR="00A532FA" w:rsidRDefault="00A532FA" w:rsidP="00A532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8" style="position:absolute;left:0;text-align:left;margin-left:97pt;margin-top:38.95pt;width:203.55pt;height:36.5pt;z-index:251669504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999" cy="2534079"/>
            <wp:effectExtent l="19050" t="0" r="800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2" cy="25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 результате появится страница следующего вида</w:t>
      </w: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left:0;text-align:left;margin-left:59.65pt;margin-top:98.95pt;width:142.4pt;height:189.9pt;flip:x y;z-index:251671552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0451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FA" w:rsidRP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Для изменения названия тем (изначально это «Тема 1», «Тема 2»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достаточно нажать на значок карандаша и ввести необходимый текст, а по завершению ввода нажать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A532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32FA" w:rsidRDefault="00A532FA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«Тема 1» переименована на «Лекции по информатике (2 семестр)»</w:t>
      </w:r>
    </w:p>
    <w:p w:rsidR="00E9588B" w:rsidRDefault="00E9588B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left:0;text-align:left;margin-left:408.75pt;margin-top:123.75pt;width:6.55pt;height:45.95pt;flip:y;z-index:251672576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0487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B" w:rsidRDefault="00E9588B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Для добавления материала в раздел необходимо выбрать пункт «Добавить элемент или ресурс» справа от интересующего раздела.</w:t>
      </w:r>
    </w:p>
    <w:p w:rsidR="00E9588B" w:rsidRDefault="00E9588B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появится окно, вид которого представлен на рисунке ниже. Данное окно состоит из 2 частей «Элемент» и «Ресурс».</w:t>
      </w:r>
    </w:p>
    <w:p w:rsidR="00E9588B" w:rsidRDefault="00E9588B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2" type="#_x0000_t32" style="position:absolute;left:0;text-align:left;margin-left:78.65pt;margin-top:290.9pt;width:250.65pt;height:134pt;flip:y;z-index:251673600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3310" cy="430466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9965" cy="2726055"/>
            <wp:effectExtent l="1905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B" w:rsidRDefault="00E9588B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588B" w:rsidRDefault="00E9588B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Для загрузки материала, представленного в виде текстового документа (в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9588B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документа, а также изображений лучше всего использовать ресурс «Файл»</w:t>
      </w:r>
      <w:r w:rsidR="0065648D">
        <w:rPr>
          <w:rFonts w:ascii="Times New Roman" w:hAnsi="Times New Roman" w:cs="Times New Roman"/>
          <w:sz w:val="28"/>
          <w:szCs w:val="28"/>
        </w:rPr>
        <w:t>.</w:t>
      </w: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left:0;text-align:left;margin-left:202.25pt;margin-top:38.15pt;width:127.05pt;height:191.55pt;flip:x;z-index:251675648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135.7pt;margin-top:38.15pt;width:73.85pt;height:37.35pt;flip:x;z-index:251674624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7. Выбираем ресурс «Файл» и нажимаем «Добавить». В результате появится окно, где необходимо ввести название документа и загрузить его.</w:t>
      </w: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4225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5" type="#_x0000_t32" style="position:absolute;left:0;text-align:left;margin-left:238.95pt;margin-top:14.9pt;width:96.2pt;height:108.9pt;flip:x;z-index:251676672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В пункте «Внешний вид» следует выбрать «Во всплывающем окне»</w:t>
      </w: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8497" cy="282559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27" cy="282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D" w:rsidRDefault="0065648D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left:0;text-align:left;margin-left:214.5pt;margin-top:15.35pt;width:192.4pt;height:126.15pt;flip:x;z-index:251677696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8. После ввода названия документа и его загрузки нажать «Сохранить и вернуться к курсу» внизу страницы.</w:t>
      </w:r>
    </w:p>
    <w:p w:rsidR="0065648D" w:rsidRDefault="0065648D" w:rsidP="0065648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4912" cy="1888230"/>
            <wp:effectExtent l="19050" t="0" r="698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15" cy="188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D" w:rsidRDefault="0065648D" w:rsidP="0065648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 результате документ появиться в выбранном разделе. </w:t>
      </w:r>
    </w:p>
    <w:p w:rsidR="0065648D" w:rsidRDefault="0065648D" w:rsidP="0065648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примере это документ с названием «</w:t>
      </w:r>
      <w:r w:rsidRPr="0065648D">
        <w:rPr>
          <w:rFonts w:ascii="Times New Roman" w:hAnsi="Times New Roman" w:cs="Times New Roman"/>
          <w:i/>
          <w:sz w:val="28"/>
          <w:szCs w:val="28"/>
        </w:rPr>
        <w:t>Лекция 1. Понятие об информационных системах и автоматизации информационных процессов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5648D" w:rsidRDefault="0065648D" w:rsidP="0065648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17161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D" w:rsidRDefault="0065648D" w:rsidP="0065648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в данный раздел «Лекции по информатике (2 семестр)» добавить еще один документ, то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ниже предыдущего и страница будет иметь следующий вид</w:t>
      </w:r>
    </w:p>
    <w:p w:rsidR="0065648D" w:rsidRDefault="0065648D" w:rsidP="0065648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6726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D" w:rsidRDefault="00B16642" w:rsidP="0065648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margin-left:114.6pt;margin-top:41.7pt;width:63.2pt;height:186.1pt;z-index:251678720" o:connectortype="straight" strokecolor="red" strokeweight="3.25pt">
            <v:stroke endarrow="block"/>
          </v:shape>
        </w:pict>
      </w:r>
      <w:r w:rsidR="0065648D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По окончании редактирования курса необходимо нажать на пункт меню «Завершить редактирование» в блоке «Настройки» в правой нижней части страницы.</w:t>
      </w:r>
    </w:p>
    <w:p w:rsidR="00B16642" w:rsidRPr="00E9588B" w:rsidRDefault="00B16642" w:rsidP="00B1664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7222" cy="3983295"/>
            <wp:effectExtent l="19050" t="0" r="412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10" cy="39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642" w:rsidRPr="00E9588B" w:rsidSect="009E450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E4501"/>
    <w:rsid w:val="0065648D"/>
    <w:rsid w:val="007B0796"/>
    <w:rsid w:val="009E4501"/>
    <w:rsid w:val="00A532FA"/>
    <w:rsid w:val="00B16642"/>
    <w:rsid w:val="00E95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3" type="connector" idref="#_x0000_s1029"/>
        <o:r id="V:Rule4" type="connector" idref="#_x0000_s1031"/>
        <o:r id="V:Rule5" type="connector" idref="#_x0000_s1034"/>
        <o:r id="V:Rule6" type="connector" idref="#_x0000_s1035"/>
        <o:r id="V:Rule7" type="connector" idref="#_x0000_s1039"/>
        <o:r id="V:Rule8" type="connector" idref="#_x0000_s1040"/>
        <o:r id="V:Rule9" type="connector" idref="#_x0000_s1041"/>
        <o:r id="V:Rule10" type="connector" idref="#_x0000_s1042"/>
        <o:r id="V:Rule11" type="connector" idref="#_x0000_s1043"/>
        <o:r id="V:Rule12" type="connector" idref="#_x0000_s1044"/>
        <o:r id="V:Rule13" type="connector" idref="#_x0000_s1045"/>
        <o:r id="V:Rule14" type="connector" idref="#_x0000_s1046"/>
        <o:r id="V:Rule15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5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smolapo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do.ssmolapo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2020-03-26T13:43:00Z</dcterms:created>
  <dcterms:modified xsi:type="dcterms:W3CDTF">2020-03-26T13:43:00Z</dcterms:modified>
</cp:coreProperties>
</file>